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FAA82" w14:textId="77777777" w:rsidR="00F56416" w:rsidRPr="004A157B" w:rsidRDefault="004A157B" w:rsidP="004A157B">
      <w:pPr>
        <w:jc w:val="center"/>
        <w:rPr>
          <w:b/>
        </w:rPr>
      </w:pPr>
      <w:r w:rsidRPr="004A157B">
        <w:rPr>
          <w:b/>
        </w:rPr>
        <w:t>Heyman Center Friends Colloquium</w:t>
      </w:r>
    </w:p>
    <w:p w14:paraId="7BAD2D8A" w14:textId="77777777" w:rsidR="004A157B" w:rsidRPr="004A157B" w:rsidRDefault="004A157B" w:rsidP="004A157B">
      <w:pPr>
        <w:jc w:val="center"/>
        <w:rPr>
          <w:b/>
        </w:rPr>
      </w:pPr>
      <w:r w:rsidRPr="004A157B">
        <w:rPr>
          <w:b/>
        </w:rPr>
        <w:t>Fall 2019</w:t>
      </w:r>
    </w:p>
    <w:p w14:paraId="3DB91220" w14:textId="77777777" w:rsidR="004A157B" w:rsidRPr="004A157B" w:rsidRDefault="004A157B" w:rsidP="004A157B">
      <w:pPr>
        <w:jc w:val="center"/>
        <w:rPr>
          <w:b/>
        </w:rPr>
      </w:pPr>
    </w:p>
    <w:p w14:paraId="7FF92D5D" w14:textId="77777777" w:rsidR="004A157B" w:rsidRPr="004A157B" w:rsidRDefault="004A157B" w:rsidP="004A157B">
      <w:pPr>
        <w:jc w:val="center"/>
        <w:rPr>
          <w:b/>
        </w:rPr>
      </w:pPr>
      <w:r w:rsidRPr="004A157B">
        <w:rPr>
          <w:b/>
        </w:rPr>
        <w:t>Higher Education in the United States</w:t>
      </w:r>
    </w:p>
    <w:p w14:paraId="154E3D87" w14:textId="77777777" w:rsidR="004A157B" w:rsidRPr="004A157B" w:rsidRDefault="004A157B" w:rsidP="004A157B">
      <w:pPr>
        <w:jc w:val="center"/>
        <w:rPr>
          <w:b/>
        </w:rPr>
      </w:pPr>
      <w:r w:rsidRPr="004A157B">
        <w:rPr>
          <w:b/>
        </w:rPr>
        <w:t xml:space="preserve">Where </w:t>
      </w:r>
      <w:proofErr w:type="gramStart"/>
      <w:r w:rsidRPr="004A157B">
        <w:rPr>
          <w:b/>
        </w:rPr>
        <w:t>Are We Now and Where</w:t>
      </w:r>
      <w:proofErr w:type="gramEnd"/>
      <w:r w:rsidRPr="004A157B">
        <w:rPr>
          <w:b/>
        </w:rPr>
        <w:t xml:space="preserve"> Are We Going?</w:t>
      </w:r>
    </w:p>
    <w:p w14:paraId="759B1784" w14:textId="77777777" w:rsidR="004A157B" w:rsidRPr="004A157B" w:rsidRDefault="004A157B" w:rsidP="004A157B">
      <w:pPr>
        <w:jc w:val="center"/>
        <w:rPr>
          <w:b/>
        </w:rPr>
      </w:pPr>
    </w:p>
    <w:p w14:paraId="59E21AFD" w14:textId="77777777" w:rsidR="004A157B" w:rsidRPr="004A157B" w:rsidRDefault="004A157B" w:rsidP="004A157B">
      <w:pPr>
        <w:jc w:val="center"/>
        <w:rPr>
          <w:b/>
        </w:rPr>
      </w:pPr>
      <w:r w:rsidRPr="004A157B">
        <w:rPr>
          <w:b/>
        </w:rPr>
        <w:t xml:space="preserve">Roger </w:t>
      </w:r>
      <w:proofErr w:type="spellStart"/>
      <w:r w:rsidRPr="004A157B">
        <w:rPr>
          <w:b/>
        </w:rPr>
        <w:t>Lehecka</w:t>
      </w:r>
      <w:proofErr w:type="spellEnd"/>
      <w:r w:rsidRPr="004A157B">
        <w:rPr>
          <w:b/>
        </w:rPr>
        <w:t xml:space="preserve"> ‘67C</w:t>
      </w:r>
    </w:p>
    <w:p w14:paraId="52323573" w14:textId="7C14D6BD" w:rsidR="004A157B" w:rsidRDefault="004A157B" w:rsidP="004A157B">
      <w:pPr>
        <w:jc w:val="center"/>
        <w:rPr>
          <w:b/>
        </w:rPr>
      </w:pPr>
      <w:r w:rsidRPr="004A157B">
        <w:rPr>
          <w:b/>
        </w:rPr>
        <w:t>Dean of Students Columbia College 1979-98</w:t>
      </w:r>
    </w:p>
    <w:p w14:paraId="467F089F" w14:textId="77777777" w:rsidR="00D92EB9" w:rsidRPr="004A157B" w:rsidRDefault="00D92EB9" w:rsidP="004A157B">
      <w:pPr>
        <w:jc w:val="center"/>
        <w:rPr>
          <w:b/>
        </w:rPr>
      </w:pPr>
    </w:p>
    <w:p w14:paraId="6B3958F0" w14:textId="77777777" w:rsidR="004A157B" w:rsidRDefault="004A157B"/>
    <w:p w14:paraId="1215D910" w14:textId="77777777" w:rsidR="004A157B" w:rsidRDefault="004A157B">
      <w:r>
        <w:t>Thursdays, 6-8 p.m.</w:t>
      </w:r>
    </w:p>
    <w:p w14:paraId="4699C29F" w14:textId="77777777" w:rsidR="00614DFA" w:rsidRDefault="00614DFA"/>
    <w:p w14:paraId="13CC1519" w14:textId="4E6DE5C1" w:rsidR="00614DFA" w:rsidRDefault="00614DFA" w:rsidP="00D92EB9">
      <w:pPr>
        <w:jc w:val="both"/>
      </w:pPr>
      <w:proofErr w:type="gramStart"/>
      <w:r>
        <w:t>American higher education seems to be at a moment of crisis for many reasons: its financial model may not work; demographic trends threaten</w:t>
      </w:r>
      <w:r w:rsidR="00C1285C">
        <w:t xml:space="preserve"> to drive many colleges out of business; a growing number of other countries have a higher percentage of their population graduating from college than the United States does; there is no consensus about the purpose of higher education; and a diminishing percentage of the society trusts what goes on in colleges and universities.</w:t>
      </w:r>
      <w:proofErr w:type="gramEnd"/>
      <w:r w:rsidR="00C1285C">
        <w:t xml:space="preserve"> The goal of this colloquium is to help all of us to understand, through reading </w:t>
      </w:r>
      <w:r w:rsidR="00C1285C" w:rsidRPr="00147783">
        <w:rPr>
          <w:b/>
        </w:rPr>
        <w:t>and discussion</w:t>
      </w:r>
      <w:r w:rsidR="00C1285C">
        <w:t>, more about how we got to this point, what is really happening in higher education</w:t>
      </w:r>
      <w:r w:rsidR="00093FA1">
        <w:t>, especially selective private colleges</w:t>
      </w:r>
      <w:r w:rsidR="00C1285C">
        <w:t xml:space="preserve"> (often different from what we learn in the media), and what</w:t>
      </w:r>
      <w:r w:rsidR="00623008">
        <w:t xml:space="preserve"> all</w:t>
      </w:r>
      <w:r w:rsidR="00C1285C">
        <w:t xml:space="preserve"> that means for Columbia College. We can expect vigorous debates about goals and</w:t>
      </w:r>
      <w:r w:rsidR="00A64C43">
        <w:t xml:space="preserve"> values even as we gain a more accurate</w:t>
      </w:r>
      <w:r w:rsidR="00C1285C">
        <w:t xml:space="preserve"> understanding of what really happens in our colleges.</w:t>
      </w:r>
    </w:p>
    <w:p w14:paraId="021F97A9" w14:textId="77777777" w:rsidR="00330200" w:rsidRDefault="00330200"/>
    <w:p w14:paraId="41F1A7C8" w14:textId="275B43F9" w:rsidR="00330200" w:rsidRDefault="00330200" w:rsidP="00B536A5">
      <w:pPr>
        <w:jc w:val="center"/>
        <w:rPr>
          <w:u w:val="single"/>
        </w:rPr>
      </w:pPr>
      <w:r w:rsidRPr="004A11B4">
        <w:rPr>
          <w:u w:val="single"/>
        </w:rPr>
        <w:t>Syllabus</w:t>
      </w:r>
    </w:p>
    <w:p w14:paraId="734B7588" w14:textId="30E8C696" w:rsidR="00D92EB9" w:rsidRDefault="00D92EB9" w:rsidP="00B536A5">
      <w:pPr>
        <w:jc w:val="center"/>
        <w:rPr>
          <w:u w:val="single"/>
        </w:rPr>
      </w:pPr>
    </w:p>
    <w:p w14:paraId="6D173CC9" w14:textId="77777777" w:rsidR="00D92EB9" w:rsidRPr="00B536A5" w:rsidRDefault="00D92EB9" w:rsidP="00B536A5">
      <w:pPr>
        <w:jc w:val="center"/>
        <w:rPr>
          <w:u w:val="single"/>
        </w:rPr>
      </w:pPr>
    </w:p>
    <w:p w14:paraId="6EBE88E2" w14:textId="528C3E64" w:rsidR="00330200" w:rsidRDefault="00330200" w:rsidP="00D92EB9">
      <w:pPr>
        <w:spacing w:line="360" w:lineRule="auto"/>
      </w:pPr>
      <w:r>
        <w:t>September 19</w:t>
      </w:r>
      <w:r w:rsidR="00F22778">
        <w:tab/>
      </w:r>
      <w:proofErr w:type="gramStart"/>
      <w:r w:rsidR="00F22778" w:rsidRPr="00147783">
        <w:rPr>
          <w:i/>
        </w:rPr>
        <w:t>An</w:t>
      </w:r>
      <w:proofErr w:type="gramEnd"/>
      <w:r w:rsidR="00F22778" w:rsidRPr="00147783">
        <w:rPr>
          <w:i/>
        </w:rPr>
        <w:t xml:space="preserve"> overview of American higher education.</w:t>
      </w:r>
      <w:r w:rsidR="00F22778">
        <w:t xml:space="preserve"> Reading: Andrew </w:t>
      </w:r>
      <w:proofErr w:type="spellStart"/>
      <w:r w:rsidR="00F22778">
        <w:t>Delbanco</w:t>
      </w:r>
      <w:proofErr w:type="spellEnd"/>
      <w:r w:rsidR="00F22778">
        <w:t xml:space="preserve">, </w:t>
      </w:r>
      <w:r w:rsidR="00F22778" w:rsidRPr="00093FA1">
        <w:rPr>
          <w:u w:val="single"/>
        </w:rPr>
        <w:t xml:space="preserve">College: What </w:t>
      </w:r>
      <w:r w:rsidR="00093FA1" w:rsidRPr="00093FA1">
        <w:rPr>
          <w:u w:val="single"/>
        </w:rPr>
        <w:t>It Was, Is and Should Be</w:t>
      </w:r>
    </w:p>
    <w:p w14:paraId="1E962F27" w14:textId="77777777" w:rsidR="00330200" w:rsidRDefault="00330200" w:rsidP="00D92EB9">
      <w:pPr>
        <w:spacing w:line="360" w:lineRule="auto"/>
      </w:pPr>
    </w:p>
    <w:p w14:paraId="029BB820" w14:textId="2EA84455" w:rsidR="00330200" w:rsidRDefault="00330200" w:rsidP="00D92EB9">
      <w:pPr>
        <w:spacing w:line="360" w:lineRule="auto"/>
      </w:pPr>
      <w:r>
        <w:t>October 3</w:t>
      </w:r>
      <w:r w:rsidR="00093FA1">
        <w:tab/>
      </w:r>
      <w:proofErr w:type="gramStart"/>
      <w:r w:rsidR="00093FA1" w:rsidRPr="00147783">
        <w:rPr>
          <w:i/>
        </w:rPr>
        <w:t>Who</w:t>
      </w:r>
      <w:proofErr w:type="gramEnd"/>
      <w:r w:rsidR="00093FA1" w:rsidRPr="00147783">
        <w:rPr>
          <w:i/>
        </w:rPr>
        <w:t xml:space="preserve"> goes to selective colleges</w:t>
      </w:r>
      <w:r w:rsidR="00DA4199">
        <w:rPr>
          <w:i/>
        </w:rPr>
        <w:t xml:space="preserve"> today</w:t>
      </w:r>
      <w:r w:rsidR="00093FA1" w:rsidRPr="00147783">
        <w:rPr>
          <w:i/>
        </w:rPr>
        <w:t xml:space="preserve"> and how has that changed</w:t>
      </w:r>
      <w:r w:rsidR="00DA4199">
        <w:rPr>
          <w:i/>
        </w:rPr>
        <w:t xml:space="preserve"> in the last century</w:t>
      </w:r>
      <w:r w:rsidR="00093FA1" w:rsidRPr="00147783">
        <w:rPr>
          <w:i/>
        </w:rPr>
        <w:t>?</w:t>
      </w:r>
      <w:r w:rsidR="00093FA1">
        <w:t xml:space="preserve"> Reading: Jerome </w:t>
      </w:r>
      <w:proofErr w:type="spellStart"/>
      <w:r w:rsidR="00093FA1">
        <w:t>Karabel</w:t>
      </w:r>
      <w:proofErr w:type="spellEnd"/>
      <w:r w:rsidR="00093FA1">
        <w:t xml:space="preserve">, </w:t>
      </w:r>
      <w:r w:rsidR="00093FA1" w:rsidRPr="00093FA1">
        <w:rPr>
          <w:u w:val="single"/>
        </w:rPr>
        <w:t>The Chosen</w:t>
      </w:r>
      <w:r w:rsidR="009F4676">
        <w:t>, chapters</w:t>
      </w:r>
      <w:r w:rsidR="00093FA1">
        <w:t xml:space="preserve"> </w:t>
      </w:r>
      <w:r w:rsidR="00E566B5">
        <w:t>emailed</w:t>
      </w:r>
      <w:r w:rsidR="00093FA1">
        <w:t xml:space="preserve"> to those enrolled</w:t>
      </w:r>
    </w:p>
    <w:p w14:paraId="2AF345A5" w14:textId="77777777" w:rsidR="00330200" w:rsidRDefault="00330200" w:rsidP="00D92EB9">
      <w:pPr>
        <w:spacing w:line="360" w:lineRule="auto"/>
      </w:pPr>
    </w:p>
    <w:p w14:paraId="51C39040" w14:textId="570F31C4" w:rsidR="00330200" w:rsidRDefault="00330200" w:rsidP="00D92EB9">
      <w:pPr>
        <w:spacing w:line="360" w:lineRule="auto"/>
      </w:pPr>
      <w:r>
        <w:t>October 17</w:t>
      </w:r>
      <w:r w:rsidR="00093FA1">
        <w:tab/>
      </w:r>
      <w:r w:rsidR="008D00B2" w:rsidRPr="004F32E9">
        <w:rPr>
          <w:i/>
        </w:rPr>
        <w:t>Money.</w:t>
      </w:r>
      <w:r w:rsidR="008D00B2">
        <w:t xml:space="preserve"> Reading: Robert Archibald and David Feldman, </w:t>
      </w:r>
      <w:r w:rsidR="008D00B2" w:rsidRPr="00E566B5">
        <w:rPr>
          <w:u w:val="single"/>
        </w:rPr>
        <w:t>Why Does College Cost So Much?</w:t>
      </w:r>
      <w:r w:rsidR="00E566B5">
        <w:t xml:space="preserve">  </w:t>
      </w:r>
      <w:proofErr w:type="gramStart"/>
      <w:r w:rsidR="00E566B5">
        <w:t>chapters</w:t>
      </w:r>
      <w:proofErr w:type="gramEnd"/>
      <w:r w:rsidR="00E566B5">
        <w:t xml:space="preserve"> to be emailed to those enrolled</w:t>
      </w:r>
    </w:p>
    <w:p w14:paraId="5681D8C4" w14:textId="77777777" w:rsidR="00330200" w:rsidRDefault="00330200" w:rsidP="00D92EB9">
      <w:pPr>
        <w:spacing w:line="360" w:lineRule="auto"/>
      </w:pPr>
    </w:p>
    <w:p w14:paraId="03B516C4" w14:textId="77777777" w:rsidR="00D92EB9" w:rsidRDefault="00330200" w:rsidP="00D92EB9">
      <w:pPr>
        <w:spacing w:line="360" w:lineRule="auto"/>
      </w:pPr>
      <w:r>
        <w:t>October 31</w:t>
      </w:r>
      <w:r w:rsidR="00FB25F1">
        <w:tab/>
      </w:r>
      <w:r w:rsidR="00FB25F1" w:rsidRPr="004F32E9">
        <w:rPr>
          <w:i/>
        </w:rPr>
        <w:t xml:space="preserve">Admissions issues today—race, class, athletics, privilege—what qualifies as </w:t>
      </w:r>
      <w:proofErr w:type="gramStart"/>
      <w:r w:rsidR="00FB25F1" w:rsidRPr="004F32E9">
        <w:rPr>
          <w:i/>
        </w:rPr>
        <w:t>scandalous?</w:t>
      </w:r>
      <w:proofErr w:type="gramEnd"/>
      <w:r w:rsidR="00FB25F1" w:rsidRPr="004F32E9">
        <w:rPr>
          <w:i/>
        </w:rPr>
        <w:t xml:space="preserve"> </w:t>
      </w:r>
      <w:r w:rsidR="00FB25F1">
        <w:t xml:space="preserve">Reading: Mitchell Stevens, </w:t>
      </w:r>
      <w:r w:rsidR="00FB25F1" w:rsidRPr="00FB25F1">
        <w:rPr>
          <w:u w:val="single"/>
        </w:rPr>
        <w:t>Creating a Class</w:t>
      </w:r>
      <w:r w:rsidR="00FB25F1">
        <w:t xml:space="preserve"> a</w:t>
      </w:r>
      <w:r w:rsidR="00837BB2">
        <w:t>nd timely articles about recent</w:t>
      </w:r>
      <w:r w:rsidR="00FB25F1">
        <w:t xml:space="preserve"> court cases and the current admissions scandal to </w:t>
      </w:r>
      <w:proofErr w:type="gramStart"/>
      <w:r w:rsidR="00FB25F1">
        <w:t>be assigned</w:t>
      </w:r>
      <w:proofErr w:type="gramEnd"/>
      <w:r w:rsidR="00FB25F1">
        <w:t xml:space="preserve"> by October 3.</w:t>
      </w:r>
    </w:p>
    <w:p w14:paraId="79DD0C13" w14:textId="317F8243" w:rsidR="00330200" w:rsidRPr="00D92EB9" w:rsidRDefault="00330200" w:rsidP="00D92EB9">
      <w:pPr>
        <w:spacing w:line="360" w:lineRule="auto"/>
      </w:pPr>
      <w:bookmarkStart w:id="0" w:name="_GoBack"/>
      <w:bookmarkEnd w:id="0"/>
      <w:r>
        <w:t>November 14</w:t>
      </w:r>
      <w:r w:rsidR="00FB25F1">
        <w:tab/>
      </w:r>
      <w:proofErr w:type="gramStart"/>
      <w:r w:rsidR="00FB25F1" w:rsidRPr="004F32E9">
        <w:rPr>
          <w:i/>
        </w:rPr>
        <w:t>What</w:t>
      </w:r>
      <w:proofErr w:type="gramEnd"/>
      <w:r w:rsidR="00FB25F1" w:rsidRPr="004F32E9">
        <w:rPr>
          <w:i/>
        </w:rPr>
        <w:t xml:space="preserve"> really happens on campus—sex, drugs and free speec</w:t>
      </w:r>
      <w:r w:rsidR="004F32E9" w:rsidRPr="004F32E9">
        <w:rPr>
          <w:i/>
        </w:rPr>
        <w:t>h</w:t>
      </w:r>
      <w:r w:rsidR="00837BB2">
        <w:rPr>
          <w:i/>
        </w:rPr>
        <w:t xml:space="preserve">—and what colleges can do </w:t>
      </w:r>
      <w:r w:rsidR="00837BB2" w:rsidRPr="00837BB2">
        <w:rPr>
          <w:i/>
          <w:u w:val="single"/>
        </w:rPr>
        <w:t>in loco parentis</w:t>
      </w:r>
      <w:r w:rsidR="004F32E9" w:rsidRPr="004F32E9">
        <w:rPr>
          <w:i/>
        </w:rPr>
        <w:t>.</w:t>
      </w:r>
      <w:r w:rsidR="00FB25F1">
        <w:t xml:space="preserve"> Reading: </w:t>
      </w:r>
      <w:r w:rsidR="00F407B9">
        <w:t xml:space="preserve">Jonathan Zimmerman, </w:t>
      </w:r>
      <w:r w:rsidR="00F407B9" w:rsidRPr="00F407B9">
        <w:rPr>
          <w:u w:val="single"/>
        </w:rPr>
        <w:t>Campus Politics</w:t>
      </w:r>
    </w:p>
    <w:p w14:paraId="59B7AE28" w14:textId="77777777" w:rsidR="00837BB2" w:rsidRDefault="00837BB2" w:rsidP="00D92EB9">
      <w:pPr>
        <w:spacing w:line="360" w:lineRule="auto"/>
      </w:pPr>
    </w:p>
    <w:p w14:paraId="0A1DC04A" w14:textId="32668677" w:rsidR="00B536A5" w:rsidRDefault="00330200" w:rsidP="00D92EB9">
      <w:pPr>
        <w:spacing w:line="360" w:lineRule="auto"/>
      </w:pPr>
      <w:r>
        <w:t>December 5</w:t>
      </w:r>
      <w:r w:rsidR="008D00B2">
        <w:tab/>
      </w:r>
      <w:r w:rsidR="008D00B2" w:rsidRPr="004F32E9">
        <w:rPr>
          <w:i/>
        </w:rPr>
        <w:t>Columbia College—</w:t>
      </w:r>
      <w:proofErr w:type="gramStart"/>
      <w:r w:rsidR="008D00B2" w:rsidRPr="004F32E9">
        <w:rPr>
          <w:i/>
        </w:rPr>
        <w:t>What</w:t>
      </w:r>
      <w:proofErr w:type="gramEnd"/>
      <w:r w:rsidR="008D00B2" w:rsidRPr="004F32E9">
        <w:rPr>
          <w:i/>
        </w:rPr>
        <w:t xml:space="preserve"> do previous discussions tell us about our college and its future?</w:t>
      </w:r>
      <w:r w:rsidR="008D00B2">
        <w:t xml:space="preserve"> Reading: timely articles available electronically to </w:t>
      </w:r>
      <w:proofErr w:type="gramStart"/>
      <w:r w:rsidR="008D00B2">
        <w:t>be chosen</w:t>
      </w:r>
      <w:proofErr w:type="gramEnd"/>
      <w:r w:rsidR="008D00B2">
        <w:t xml:space="preserve"> by October 17</w:t>
      </w:r>
    </w:p>
    <w:p w14:paraId="3CD398CB" w14:textId="77777777" w:rsidR="00B536A5" w:rsidRDefault="00B536A5" w:rsidP="00D92EB9">
      <w:pPr>
        <w:spacing w:line="360" w:lineRule="auto"/>
      </w:pPr>
    </w:p>
    <w:p w14:paraId="5F0A50BC" w14:textId="77777777" w:rsidR="00330200" w:rsidRDefault="00330200" w:rsidP="00D92EB9">
      <w:pPr>
        <w:spacing w:line="360" w:lineRule="auto"/>
      </w:pPr>
      <w:r>
        <w:t>December 12</w:t>
      </w:r>
      <w:r>
        <w:tab/>
        <w:t>Makeup if needed</w:t>
      </w:r>
    </w:p>
    <w:sectPr w:rsidR="00330200" w:rsidSect="00D92EB9">
      <w:headerReference w:type="default" r:id="rId6"/>
      <w:headerReference w:type="first" r:id="rId7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84F64" w14:textId="77777777" w:rsidR="00D92EB9" w:rsidRDefault="00D92EB9" w:rsidP="00D92EB9">
      <w:r>
        <w:separator/>
      </w:r>
    </w:p>
  </w:endnote>
  <w:endnote w:type="continuationSeparator" w:id="0">
    <w:p w14:paraId="24410D6F" w14:textId="77777777" w:rsidR="00D92EB9" w:rsidRDefault="00D92EB9" w:rsidP="00D92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6B3C0" w14:textId="77777777" w:rsidR="00D92EB9" w:rsidRDefault="00D92EB9" w:rsidP="00D92EB9">
      <w:r>
        <w:separator/>
      </w:r>
    </w:p>
  </w:footnote>
  <w:footnote w:type="continuationSeparator" w:id="0">
    <w:p w14:paraId="1301F26A" w14:textId="77777777" w:rsidR="00D92EB9" w:rsidRDefault="00D92EB9" w:rsidP="00D92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F87E4" w14:textId="77777777" w:rsidR="00D92EB9" w:rsidRDefault="00D92EB9" w:rsidP="00D92EB9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6581A" w14:textId="08282623" w:rsidR="00D92EB9" w:rsidRDefault="00D92EB9" w:rsidP="00D92EB9">
    <w:pPr>
      <w:pStyle w:val="Header"/>
      <w:jc w:val="center"/>
    </w:pPr>
    <w:r w:rsidRPr="006947EB">
      <w:rPr>
        <w:noProof/>
      </w:rPr>
      <w:drawing>
        <wp:inline distT="0" distB="0" distL="0" distR="0" wp14:anchorId="7F4B428A" wp14:editId="0544A51E">
          <wp:extent cx="2190750" cy="357541"/>
          <wp:effectExtent l="19050" t="0" r="0" b="0"/>
          <wp:docPr id="4" name="Picture 1" descr="http://www.columbia.edu/cu/images/cu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olumbia.edu/cu/images/cu_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371" cy="3638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03A7BE5" w14:textId="77777777" w:rsidR="00D92EB9" w:rsidRDefault="00D92EB9" w:rsidP="00D92EB9">
    <w:pPr>
      <w:pStyle w:val="Header"/>
      <w:jc w:val="center"/>
    </w:pPr>
  </w:p>
  <w:p w14:paraId="2EAFBFBB" w14:textId="77777777" w:rsidR="00D92EB9" w:rsidRPr="00426AF0" w:rsidRDefault="00D92EB9" w:rsidP="00D92EB9">
    <w:pPr>
      <w:pStyle w:val="Header"/>
      <w:jc w:val="center"/>
      <w:rPr>
        <w:color w:val="365F91"/>
        <w:sz w:val="16"/>
        <w:szCs w:val="16"/>
      </w:rPr>
    </w:pPr>
    <w:r w:rsidRPr="00426AF0">
      <w:rPr>
        <w:color w:val="365F91"/>
        <w:sz w:val="16"/>
        <w:szCs w:val="16"/>
      </w:rPr>
      <w:t>FRIENDS OF THE HEYMAN CENTER FOR THE HUMANITIES</w:t>
    </w:r>
  </w:p>
  <w:p w14:paraId="074BB6E7" w14:textId="77777777" w:rsidR="00D92EB9" w:rsidRDefault="00D92EB9" w:rsidP="00D92EB9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7B"/>
    <w:rsid w:val="00024E6A"/>
    <w:rsid w:val="00093FA1"/>
    <w:rsid w:val="00147783"/>
    <w:rsid w:val="00330200"/>
    <w:rsid w:val="003A0F8C"/>
    <w:rsid w:val="004A11B4"/>
    <w:rsid w:val="004A157B"/>
    <w:rsid w:val="004F32E9"/>
    <w:rsid w:val="00566638"/>
    <w:rsid w:val="00614DFA"/>
    <w:rsid w:val="00623008"/>
    <w:rsid w:val="00837BB2"/>
    <w:rsid w:val="008D00B2"/>
    <w:rsid w:val="008F6720"/>
    <w:rsid w:val="009F4676"/>
    <w:rsid w:val="00A64C43"/>
    <w:rsid w:val="00B536A5"/>
    <w:rsid w:val="00C1285C"/>
    <w:rsid w:val="00C77451"/>
    <w:rsid w:val="00D92EB9"/>
    <w:rsid w:val="00DA4199"/>
    <w:rsid w:val="00DC7061"/>
    <w:rsid w:val="00E566B5"/>
    <w:rsid w:val="00E966BB"/>
    <w:rsid w:val="00EE7A60"/>
    <w:rsid w:val="00F22778"/>
    <w:rsid w:val="00F407B9"/>
    <w:rsid w:val="00F56416"/>
    <w:rsid w:val="00FB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C454B8A"/>
  <w14:defaultImageDpi w14:val="300"/>
  <w15:docId w15:val="{C5EAB0B7-8D7F-47AF-953C-72F9832C5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E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EB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92E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EB9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E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EB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349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R&amp;R Education Consultants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 Lehecka</dc:creator>
  <cp:keywords/>
  <dc:description/>
  <cp:lastModifiedBy>Lisette Oblitos-Cruz</cp:lastModifiedBy>
  <cp:revision>3</cp:revision>
  <cp:lastPrinted>2019-07-11T14:21:00Z</cp:lastPrinted>
  <dcterms:created xsi:type="dcterms:W3CDTF">2019-07-11T13:46:00Z</dcterms:created>
  <dcterms:modified xsi:type="dcterms:W3CDTF">2019-07-11T14:22:00Z</dcterms:modified>
</cp:coreProperties>
</file>